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61CA7" w14:textId="77777777" w:rsidR="00481F6B" w:rsidRPr="003E7757" w:rsidRDefault="00A352F0" w:rsidP="003E77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7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Kielce </w:t>
      </w:r>
      <w:r w:rsidR="004A2BFF" w:rsidRPr="003E7757">
        <w:rPr>
          <w:rFonts w:ascii="Times New Roman" w:hAnsi="Times New Roman" w:cs="Times New Roman"/>
          <w:sz w:val="24"/>
          <w:szCs w:val="24"/>
        </w:rPr>
        <w:t>05.02.2021 r.</w:t>
      </w:r>
      <w:r w:rsidRPr="003E7757">
        <w:rPr>
          <w:rFonts w:ascii="Times New Roman" w:hAnsi="Times New Roman" w:cs="Times New Roman"/>
          <w:sz w:val="24"/>
          <w:szCs w:val="24"/>
        </w:rPr>
        <w:t>.</w:t>
      </w:r>
    </w:p>
    <w:p w14:paraId="15860C96" w14:textId="77777777" w:rsidR="00481F6B" w:rsidRPr="003E7757" w:rsidRDefault="00A352F0" w:rsidP="003E775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757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529D88C5" w14:textId="77777777" w:rsidR="00481F6B" w:rsidRPr="003E7757" w:rsidRDefault="00A352F0" w:rsidP="003E775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7757">
        <w:rPr>
          <w:rFonts w:ascii="Times New Roman" w:hAnsi="Times New Roman" w:cs="Times New Roman"/>
          <w:sz w:val="24"/>
          <w:szCs w:val="24"/>
        </w:rPr>
        <w:t xml:space="preserve">Dyrektor Szkoły Podstawowej nr 13 w Kielcach na podstawie </w:t>
      </w:r>
      <w:r w:rsidRPr="004D3470">
        <w:rPr>
          <w:rFonts w:ascii="Times New Roman" w:hAnsi="Times New Roman" w:cs="Times New Roman"/>
          <w:sz w:val="24"/>
          <w:szCs w:val="24"/>
        </w:rPr>
        <w:t>Zarządzenia Prezydenta Miasta Kielce nr 277/2018 z dnia 17 lipca 2018 r.</w:t>
      </w:r>
      <w:r w:rsidRPr="003E77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4C2D7" w14:textId="77777777" w:rsidR="00481F6B" w:rsidRPr="003E7757" w:rsidRDefault="00A352F0" w:rsidP="003E7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757">
        <w:rPr>
          <w:rFonts w:ascii="Times New Roman" w:hAnsi="Times New Roman" w:cs="Times New Roman"/>
          <w:sz w:val="24"/>
          <w:szCs w:val="24"/>
        </w:rPr>
        <w:t xml:space="preserve">w sprawie szczegółowego sposobu i trybu gospodarowania składnikami rzeczowymi majątku ruchomego, w który wyposażone są jednostki organizacyjne Miasta Kielce, podaje do publicznej wiadomości informacje o zbędnych składnikach majątku ruchomego Szkoły Podstawowej </w:t>
      </w:r>
    </w:p>
    <w:p w14:paraId="66035A57" w14:textId="77777777" w:rsidR="00481F6B" w:rsidRPr="003E7757" w:rsidRDefault="00A352F0" w:rsidP="003E7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757">
        <w:rPr>
          <w:rFonts w:ascii="Times New Roman" w:hAnsi="Times New Roman" w:cs="Times New Roman"/>
          <w:sz w:val="24"/>
          <w:szCs w:val="24"/>
        </w:rPr>
        <w:t>nr 13 im. Władysława Jagiełły w Kielcach.</w:t>
      </w:r>
    </w:p>
    <w:p w14:paraId="29ADAA34" w14:textId="77777777" w:rsidR="00481F6B" w:rsidRPr="003E7757" w:rsidRDefault="00481F6B" w:rsidP="003E7757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8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85"/>
        <w:gridCol w:w="3287"/>
        <w:gridCol w:w="2713"/>
        <w:gridCol w:w="803"/>
        <w:gridCol w:w="733"/>
        <w:gridCol w:w="5627"/>
      </w:tblGrid>
      <w:tr w:rsidR="00481F6B" w:rsidRPr="003E7757" w14:paraId="18A89117" w14:textId="77777777" w:rsidTr="00BE2349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674FBB" w14:textId="77777777" w:rsidR="00481F6B" w:rsidRPr="003E7757" w:rsidRDefault="00A352F0" w:rsidP="003E775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6A6D4F" w14:textId="77777777" w:rsidR="00481F6B" w:rsidRPr="003E7757" w:rsidRDefault="00A352F0" w:rsidP="003E775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F04844" w14:textId="77777777" w:rsidR="00481F6B" w:rsidRPr="003E7757" w:rsidRDefault="00A352F0" w:rsidP="003E775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księgi inwentarzowej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112701" w14:textId="77777777" w:rsidR="00481F6B" w:rsidRPr="003E7757" w:rsidRDefault="00A352F0" w:rsidP="003E775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</w:t>
            </w:r>
            <w:r w:rsidR="003E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122416" w14:textId="77777777" w:rsidR="00481F6B" w:rsidRPr="003E7757" w:rsidRDefault="003E7757" w:rsidP="003E775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A352F0" w:rsidRPr="003E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lość</w:t>
            </w:r>
          </w:p>
        </w:tc>
        <w:tc>
          <w:tcPr>
            <w:tcW w:w="56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5FF27D9" w14:textId="77777777" w:rsidR="00481F6B" w:rsidRPr="003E7757" w:rsidRDefault="00A352F0" w:rsidP="003E775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 o stanie  technicznym  i przydatności do dalszego  użytkowania składnika</w:t>
            </w:r>
          </w:p>
        </w:tc>
      </w:tr>
      <w:tr w:rsidR="00481F6B" w:rsidRPr="003E7757" w14:paraId="4B4F6BE7" w14:textId="77777777" w:rsidTr="00BE2349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D2F05B" w14:textId="77777777" w:rsidR="00481F6B" w:rsidRPr="003E7757" w:rsidRDefault="00BE2349" w:rsidP="003E775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2F0" w:rsidRPr="003E7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5B9418" w14:textId="77777777" w:rsidR="00481F6B" w:rsidRPr="003E7757" w:rsidRDefault="00A352F0" w:rsidP="003E775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 xml:space="preserve">Trzon kuchenny z piekarnikiem gazowym KROMET, </w:t>
            </w:r>
            <w:r w:rsidRPr="003E7757">
              <w:rPr>
                <w:rFonts w:ascii="Times New Roman" w:hAnsi="Times New Roman" w:cs="Times New Roman"/>
                <w:sz w:val="24"/>
                <w:szCs w:val="24"/>
              </w:rPr>
              <w:br/>
              <w:t>wym. 90x88 cm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4D5008" w14:textId="77777777" w:rsidR="00481F6B" w:rsidRPr="003E7757" w:rsidRDefault="00A352F0" w:rsidP="003E775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>SP13 5-57-578-10-7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0431A6" w14:textId="77777777" w:rsidR="00481F6B" w:rsidRPr="003E7757" w:rsidRDefault="00A352F0" w:rsidP="003E775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4D3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F198FA" w14:textId="77777777" w:rsidR="00481F6B" w:rsidRPr="003E7757" w:rsidRDefault="00A352F0" w:rsidP="003E775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3868956" w14:textId="77777777" w:rsidR="00481F6B" w:rsidRPr="003E7757" w:rsidRDefault="00A352F0" w:rsidP="003E775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>Do przekazania</w:t>
            </w:r>
          </w:p>
        </w:tc>
      </w:tr>
      <w:tr w:rsidR="00481F6B" w:rsidRPr="003E7757" w14:paraId="2DFA62E5" w14:textId="77777777" w:rsidTr="00BE2349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EB5795" w14:textId="77777777" w:rsidR="00481F6B" w:rsidRPr="003E7757" w:rsidRDefault="00BE2349" w:rsidP="003E775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52F0" w:rsidRPr="003E7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8BC0BA" w14:textId="77777777" w:rsidR="00481F6B" w:rsidRPr="003E7757" w:rsidRDefault="00A352F0" w:rsidP="003E775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 xml:space="preserve">Bemar jezdny elektryczny, trzykomorowy, </w:t>
            </w:r>
            <w:r w:rsidRPr="003E7757">
              <w:rPr>
                <w:rFonts w:ascii="Times New Roman" w:hAnsi="Times New Roman" w:cs="Times New Roman"/>
                <w:sz w:val="24"/>
                <w:szCs w:val="24"/>
              </w:rPr>
              <w:br/>
              <w:t>wym. 60x86 cm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6D71FE" w14:textId="77777777" w:rsidR="00481F6B" w:rsidRPr="003E7757" w:rsidRDefault="00A352F0" w:rsidP="003E775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>SP13 ks. 8, str. 24 p. 2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BAEF9F" w14:textId="77777777" w:rsidR="00481F6B" w:rsidRPr="003E7757" w:rsidRDefault="00A352F0" w:rsidP="003E775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4D3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877225" w14:textId="77777777" w:rsidR="00481F6B" w:rsidRPr="003E7757" w:rsidRDefault="00A352F0" w:rsidP="003E775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21329E94" w14:textId="77777777" w:rsidR="00481F6B" w:rsidRPr="003E7757" w:rsidRDefault="00A352F0" w:rsidP="003E775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>Do przekazania</w:t>
            </w:r>
          </w:p>
        </w:tc>
      </w:tr>
      <w:tr w:rsidR="00BE2349" w:rsidRPr="003E7757" w14:paraId="3A8FAEE8" w14:textId="77777777" w:rsidTr="0032172A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B0AE79" w14:textId="77777777" w:rsidR="00BE2349" w:rsidRPr="003E7757" w:rsidRDefault="00BE2349" w:rsidP="003E775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225C82" w14:textId="77777777" w:rsidR="00BE2349" w:rsidRPr="003E7757" w:rsidRDefault="00BE2349" w:rsidP="003E775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 xml:space="preserve">Kocioł warzelny, </w:t>
            </w:r>
            <w:r w:rsidRPr="003E77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wym. 88x70 cm 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43A723" w14:textId="77777777" w:rsidR="00BE2349" w:rsidRPr="003E7757" w:rsidRDefault="00BE2349" w:rsidP="003E775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>SP13 5-57- 578-10-5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6FE798" w14:textId="77777777" w:rsidR="00BE2349" w:rsidRPr="003E7757" w:rsidRDefault="00BE2349" w:rsidP="003E775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4D3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14920E" w14:textId="77777777" w:rsidR="00BE2349" w:rsidRPr="003E7757" w:rsidRDefault="00BE2349" w:rsidP="003E775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2D33E2C7" w14:textId="77777777" w:rsidR="00BE2349" w:rsidRPr="003E7757" w:rsidRDefault="00BE2349" w:rsidP="003E775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>Do przekazania</w:t>
            </w:r>
          </w:p>
        </w:tc>
      </w:tr>
      <w:tr w:rsidR="00BE2349" w:rsidRPr="003E7757" w14:paraId="23E48609" w14:textId="77777777" w:rsidTr="0032172A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35C01E" w14:textId="77777777" w:rsidR="00BE2349" w:rsidRPr="003E7757" w:rsidRDefault="00BE2349" w:rsidP="003E775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17FD76" w14:textId="77777777" w:rsidR="00BE2349" w:rsidRPr="003E7757" w:rsidRDefault="00BE2349" w:rsidP="003E775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 xml:space="preserve">Lodówka z zamrażalnikiem górnym ELEKTROLUX, </w:t>
            </w:r>
            <w:r w:rsidRPr="003E7757">
              <w:rPr>
                <w:rFonts w:ascii="Times New Roman" w:hAnsi="Times New Roman" w:cs="Times New Roman"/>
                <w:sz w:val="24"/>
                <w:szCs w:val="24"/>
              </w:rPr>
              <w:br/>
              <w:t>wym. 120x50 cm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638B68" w14:textId="77777777" w:rsidR="00BE2349" w:rsidRPr="003E7757" w:rsidRDefault="00BE2349" w:rsidP="003E775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>SP13 ks. 10, str. 36, p. 4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E7F211" w14:textId="77777777" w:rsidR="00BE2349" w:rsidRPr="003E7757" w:rsidRDefault="00BE2349" w:rsidP="003E775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4D3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3E557C" w14:textId="77777777" w:rsidR="00BE2349" w:rsidRPr="003E7757" w:rsidRDefault="00BE2349" w:rsidP="003E7757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16251AF" w14:textId="77777777" w:rsidR="00BE2349" w:rsidRPr="003E7757" w:rsidRDefault="00BE2349" w:rsidP="003E775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sz w:val="24"/>
                <w:szCs w:val="24"/>
              </w:rPr>
              <w:t>Nie nadaje się do dalszego użytkowania</w:t>
            </w:r>
          </w:p>
        </w:tc>
      </w:tr>
    </w:tbl>
    <w:p w14:paraId="10F6CA7C" w14:textId="77777777" w:rsidR="00481F6B" w:rsidRPr="003E7757" w:rsidRDefault="00481F6B" w:rsidP="003E77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81F6B" w:rsidRPr="003E7757" w:rsidSect="00481F6B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6B"/>
    <w:rsid w:val="00081313"/>
    <w:rsid w:val="003E7757"/>
    <w:rsid w:val="00402A49"/>
    <w:rsid w:val="00481F6B"/>
    <w:rsid w:val="004A2BFF"/>
    <w:rsid w:val="004D3470"/>
    <w:rsid w:val="00A34017"/>
    <w:rsid w:val="00A352F0"/>
    <w:rsid w:val="00BE2349"/>
    <w:rsid w:val="00BE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0CE1"/>
  <w15:docId w15:val="{C951D4D9-97B0-4767-933D-E368052B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8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B143E"/>
  </w:style>
  <w:style w:type="character" w:customStyle="1" w:styleId="StopkaZnak">
    <w:name w:val="Stopka Znak"/>
    <w:basedOn w:val="Domylnaczcionkaakapitu"/>
    <w:link w:val="Stopka1"/>
    <w:uiPriority w:val="99"/>
    <w:qFormat/>
    <w:rsid w:val="008B143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448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qFormat/>
    <w:rsid w:val="00481F6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81F6B"/>
    <w:pPr>
      <w:spacing w:after="140"/>
    </w:pPr>
  </w:style>
  <w:style w:type="paragraph" w:styleId="Lista">
    <w:name w:val="List"/>
    <w:basedOn w:val="Tekstpodstawowy"/>
    <w:rsid w:val="00481F6B"/>
    <w:rPr>
      <w:rFonts w:cs="Lucida Sans"/>
    </w:rPr>
  </w:style>
  <w:style w:type="paragraph" w:customStyle="1" w:styleId="Legenda1">
    <w:name w:val="Legenda1"/>
    <w:basedOn w:val="Normalny"/>
    <w:qFormat/>
    <w:rsid w:val="00481F6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1F6B"/>
    <w:pPr>
      <w:suppressLineNumbers/>
    </w:pPr>
    <w:rPr>
      <w:rFonts w:cs="Lucida Sans"/>
    </w:rPr>
  </w:style>
  <w:style w:type="paragraph" w:customStyle="1" w:styleId="Default">
    <w:name w:val="Default"/>
    <w:qFormat/>
    <w:rsid w:val="00C23BE0"/>
    <w:rPr>
      <w:rFonts w:ascii="Garamond" w:eastAsia="Calibri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23BE0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481F6B"/>
  </w:style>
  <w:style w:type="paragraph" w:customStyle="1" w:styleId="Nagwek1">
    <w:name w:val="Nagłówek1"/>
    <w:basedOn w:val="Normalny"/>
    <w:uiPriority w:val="99"/>
    <w:unhideWhenUsed/>
    <w:rsid w:val="008B14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8B143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448E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522BE"/>
    <w:pPr>
      <w:spacing w:after="200" w:line="276" w:lineRule="auto"/>
      <w:textAlignment w:val="baseline"/>
    </w:pPr>
    <w:rPr>
      <w:rFonts w:eastAsia="SimSun" w:cs="Tahoma"/>
      <w:kern w:val="2"/>
    </w:rPr>
  </w:style>
  <w:style w:type="paragraph" w:customStyle="1" w:styleId="Zawartotabeli">
    <w:name w:val="Zawartość tabeli"/>
    <w:basedOn w:val="Standard"/>
    <w:qFormat/>
    <w:rsid w:val="003522BE"/>
    <w:pPr>
      <w:suppressLineNumbers/>
    </w:pPr>
  </w:style>
  <w:style w:type="table" w:styleId="Tabela-Siatka">
    <w:name w:val="Table Grid"/>
    <w:basedOn w:val="Standardowy"/>
    <w:uiPriority w:val="59"/>
    <w:rsid w:val="00C23B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13 w Kielcach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Małgorzata Cupryjak</cp:lastModifiedBy>
  <cp:revision>2</cp:revision>
  <cp:lastPrinted>2021-02-05T07:06:00Z</cp:lastPrinted>
  <dcterms:created xsi:type="dcterms:W3CDTF">2021-02-05T10:37:00Z</dcterms:created>
  <dcterms:modified xsi:type="dcterms:W3CDTF">2021-02-05T10:37:00Z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